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</w:t>
            </w:r>
            <w:r w:rsidR="004E3F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302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02EA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proofErr w:type="gramEnd"/>
            <w:r w:rsidR="008302EA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9C2D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25.04.2019 г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C2D11">
        <w:rPr>
          <w:rFonts w:ascii="Times New Roman" w:hAnsi="Times New Roman"/>
          <w:sz w:val="28"/>
          <w:szCs w:val="28"/>
        </w:rPr>
        <w:t xml:space="preserve">№ 25                                                                                     </w:t>
      </w:r>
      <w:r w:rsidRPr="009C2D11">
        <w:rPr>
          <w:rFonts w:ascii="Times New Roman" w:hAnsi="Times New Roman"/>
          <w:sz w:val="28"/>
          <w:szCs w:val="28"/>
        </w:rPr>
        <w:tab/>
      </w:r>
      <w:r w:rsidRPr="009C2D11">
        <w:rPr>
          <w:rFonts w:ascii="Times New Roman" w:hAnsi="Times New Roman"/>
          <w:sz w:val="28"/>
          <w:szCs w:val="28"/>
        </w:rPr>
        <w:tab/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муниципального образования </w:t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 xml:space="preserve">«Майскогорское сельское </w:t>
      </w:r>
      <w:proofErr w:type="gramStart"/>
      <w:r w:rsidRPr="009C2D11">
        <w:rPr>
          <w:rFonts w:ascii="Times New Roman" w:hAnsi="Times New Roman"/>
          <w:b/>
          <w:bCs/>
          <w:sz w:val="28"/>
          <w:szCs w:val="28"/>
        </w:rPr>
        <w:t>поселение  Нижнекамского</w:t>
      </w:r>
      <w:proofErr w:type="gramEnd"/>
      <w:r w:rsidRPr="009C2D1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Республики Татарстан </w:t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>за первый квартал 2019 года</w:t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2D11">
        <w:rPr>
          <w:rFonts w:ascii="Times New Roman" w:hAnsi="Times New Roman"/>
          <w:sz w:val="28"/>
          <w:szCs w:val="28"/>
        </w:rPr>
        <w:t xml:space="preserve">На основании п.5 ст.264.2 Бюджетного кодекса Российской </w:t>
      </w:r>
      <w:proofErr w:type="gramStart"/>
      <w:r w:rsidRPr="009C2D11">
        <w:rPr>
          <w:rFonts w:ascii="Times New Roman" w:hAnsi="Times New Roman"/>
          <w:sz w:val="28"/>
          <w:szCs w:val="28"/>
        </w:rPr>
        <w:t xml:space="preserve">Федерации,   </w:t>
      </w:r>
      <w:proofErr w:type="gramEnd"/>
      <w:r w:rsidRPr="009C2D11">
        <w:rPr>
          <w:rFonts w:ascii="Times New Roman" w:hAnsi="Times New Roman"/>
          <w:sz w:val="28"/>
          <w:szCs w:val="28"/>
        </w:rPr>
        <w:t xml:space="preserve">     </w:t>
      </w:r>
      <w:r w:rsidRPr="009C2D11">
        <w:rPr>
          <w:rFonts w:ascii="Times New Roman" w:hAnsi="Times New Roman"/>
          <w:b/>
          <w:sz w:val="28"/>
          <w:szCs w:val="28"/>
        </w:rPr>
        <w:t>постановляю: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D11">
        <w:rPr>
          <w:rFonts w:ascii="Times New Roman" w:hAnsi="Times New Roman"/>
          <w:bCs/>
          <w:sz w:val="28"/>
          <w:szCs w:val="28"/>
        </w:rPr>
        <w:t xml:space="preserve">1. Утвердить отчет об исполнении бюджета муниципального образования «Майскогорское сельское поселение» Нижнекамского муниципального района Республики Татарстан за первый квартал 2019 года по доходам в сумме 1 621,3 тыс. руб., по расходам 1 061,5 тыс. руб. с </w:t>
      </w:r>
      <w:proofErr w:type="gramStart"/>
      <w:r w:rsidRPr="009C2D11">
        <w:rPr>
          <w:rFonts w:ascii="Times New Roman" w:hAnsi="Times New Roman"/>
          <w:bCs/>
          <w:sz w:val="28"/>
          <w:szCs w:val="28"/>
        </w:rPr>
        <w:t>превышением  доходов</w:t>
      </w:r>
      <w:proofErr w:type="gramEnd"/>
      <w:r w:rsidRPr="009C2D11">
        <w:rPr>
          <w:rFonts w:ascii="Times New Roman" w:hAnsi="Times New Roman"/>
          <w:bCs/>
          <w:sz w:val="28"/>
          <w:szCs w:val="28"/>
        </w:rPr>
        <w:t xml:space="preserve"> (профицит) над расходами в сумме 559,8 тыс. руб. по следующим показателям: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D11">
        <w:rPr>
          <w:rFonts w:ascii="Times New Roman" w:hAnsi="Times New Roman"/>
          <w:bCs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D11">
        <w:rPr>
          <w:rFonts w:ascii="Times New Roman" w:hAnsi="Times New Roman"/>
          <w:bCs/>
          <w:sz w:val="28"/>
          <w:szCs w:val="28"/>
        </w:rPr>
        <w:t>-  расходы бюджета по ведомственной структуре расходов соответствующего бюджета согласно приложению</w:t>
      </w:r>
      <w:r w:rsidRPr="009C2D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C2D11">
        <w:rPr>
          <w:rFonts w:ascii="Times New Roman" w:hAnsi="Times New Roman"/>
          <w:bCs/>
          <w:sz w:val="28"/>
          <w:szCs w:val="28"/>
        </w:rPr>
        <w:t>2;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D11">
        <w:rPr>
          <w:rFonts w:ascii="Times New Roman" w:hAnsi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3.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2D11">
        <w:rPr>
          <w:rFonts w:ascii="Times New Roman" w:hAnsi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9C2D11" w:rsidRPr="009C2D11" w:rsidRDefault="009C2D11" w:rsidP="009C2D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D11">
        <w:rPr>
          <w:rFonts w:ascii="Times New Roman" w:hAnsi="Times New Roman"/>
          <w:sz w:val="28"/>
          <w:szCs w:val="28"/>
        </w:rPr>
        <w:t>2. Обнародовать настоящее решение на специально-оборудованных информационных стендах и разместить на официальном сайте Майскогорского сельского поселения.</w:t>
      </w:r>
    </w:p>
    <w:p w:rsidR="002F1978" w:rsidRDefault="002F1978" w:rsidP="00525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71" w:rsidRDefault="00A50271" w:rsidP="00525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71" w:rsidRDefault="00A50271" w:rsidP="00525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53A5" w:rsidRDefault="00ED7EA1" w:rsidP="00ED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9C2D11">
        <w:rPr>
          <w:rFonts w:ascii="Times New Roman" w:hAnsi="Times New Roman"/>
          <w:sz w:val="28"/>
          <w:szCs w:val="28"/>
        </w:rPr>
        <w:tab/>
      </w:r>
      <w:r w:rsidR="009C2D11">
        <w:rPr>
          <w:rFonts w:ascii="Times New Roman" w:hAnsi="Times New Roman"/>
          <w:sz w:val="28"/>
          <w:szCs w:val="28"/>
        </w:rPr>
        <w:tab/>
      </w:r>
      <w:r w:rsidR="009C2D11">
        <w:rPr>
          <w:rFonts w:ascii="Times New Roman" w:hAnsi="Times New Roman"/>
          <w:sz w:val="28"/>
          <w:szCs w:val="28"/>
        </w:rPr>
        <w:tab/>
      </w:r>
      <w:r w:rsidR="009C2D11">
        <w:rPr>
          <w:rFonts w:ascii="Times New Roman" w:hAnsi="Times New Roman"/>
          <w:sz w:val="28"/>
          <w:szCs w:val="28"/>
        </w:rPr>
        <w:tab/>
      </w:r>
      <w:r w:rsidR="009C2D11">
        <w:rPr>
          <w:rFonts w:ascii="Times New Roman" w:hAnsi="Times New Roman"/>
          <w:sz w:val="28"/>
          <w:szCs w:val="28"/>
        </w:rPr>
        <w:tab/>
      </w:r>
      <w:r w:rsidR="009C2D11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53A5">
        <w:rPr>
          <w:rFonts w:ascii="Times New Roman" w:hAnsi="Times New Roman"/>
          <w:sz w:val="28"/>
          <w:szCs w:val="28"/>
        </w:rPr>
        <w:t>С.Н. Шумилов</w:t>
      </w:r>
    </w:p>
    <w:p w:rsidR="009C2D11" w:rsidRDefault="009C2D11" w:rsidP="00ED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ED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417"/>
        <w:gridCol w:w="5528"/>
        <w:gridCol w:w="1418"/>
      </w:tblGrid>
      <w:tr w:rsidR="009C2D11" w:rsidRPr="009C2D11" w:rsidTr="00F8336E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11F8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2D11" w:rsidRPr="009C2D11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Приложение № 1</w:t>
            </w:r>
          </w:p>
        </w:tc>
      </w:tr>
      <w:tr w:rsidR="009C2D11" w:rsidRPr="009C2D11" w:rsidTr="00F8336E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к Постановлению руководителя</w:t>
            </w:r>
          </w:p>
          <w:p w:rsidR="009C2D11" w:rsidRPr="009C2D11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t xml:space="preserve">                               Исполнительного комитета</w:t>
            </w:r>
          </w:p>
          <w:p w:rsidR="009C2D11" w:rsidRPr="009C2D11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Майскогорского сельского поселения</w:t>
            </w:r>
          </w:p>
          <w:p w:rsidR="009C2D11" w:rsidRPr="009C2D11" w:rsidRDefault="009C2D11" w:rsidP="009C2D1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D11">
              <w:rPr>
                <w:rFonts w:ascii="Times New Roman" w:hAnsi="Times New Roman"/>
                <w:sz w:val="24"/>
                <w:szCs w:val="24"/>
              </w:rPr>
              <w:t xml:space="preserve">                   № 25 от 25.04.2019 г</w:t>
            </w:r>
          </w:p>
        </w:tc>
      </w:tr>
      <w:tr w:rsidR="009C2D11" w:rsidRPr="009C2D11" w:rsidTr="00F8336E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F8336E">
        <w:trPr>
          <w:trHeight w:val="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79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Исполнение доходов бюджета Майскогорского сельского поселения Нижнекамского муниципального района Республики Татарстан по кодам видов доходов, подвидов доходов, классификации операций сектора государственного управления, относящихся к   доходам бюджета</w:t>
            </w:r>
          </w:p>
        </w:tc>
      </w:tr>
      <w:tr w:rsidR="009C2D11" w:rsidRPr="009C2D11" w:rsidTr="009C2D11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C2D11" w:rsidRPr="009C2D11" w:rsidTr="00F8336E">
        <w:trPr>
          <w:trHeight w:val="2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дохода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C2D11" w:rsidRPr="009C2D11" w:rsidTr="00F8336E">
        <w:trPr>
          <w:trHeight w:val="21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C2D1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C2D1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2D11" w:rsidRPr="009C2D11" w:rsidTr="00F8336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277,4</w:t>
            </w:r>
          </w:p>
        </w:tc>
      </w:tr>
      <w:tr w:rsidR="009C2D11" w:rsidRPr="009C2D11" w:rsidTr="00F8336E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 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11,5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C2D11" w:rsidRPr="009C2D11" w:rsidTr="00F8336E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70,1</w:t>
            </w:r>
          </w:p>
        </w:tc>
      </w:tr>
      <w:tr w:rsidR="009C2D11" w:rsidRPr="009C2D11" w:rsidTr="00F8336E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1 05 03010 01 0000 000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  <w:tr w:rsidR="009C2D11" w:rsidRPr="009C2D11" w:rsidTr="00F8336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108,0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104,0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0,4</w:t>
            </w:r>
          </w:p>
        </w:tc>
      </w:tr>
      <w:tr w:rsidR="009C2D11" w:rsidRPr="009C2D11" w:rsidTr="00F8336E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0,4</w:t>
            </w:r>
          </w:p>
        </w:tc>
      </w:tr>
      <w:tr w:rsidR="009C2D11" w:rsidRPr="009C2D11" w:rsidTr="00F8336E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1 11 0000 00 0000 000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9C2D11" w:rsidRPr="009C2D11" w:rsidTr="00F8336E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 xml:space="preserve">1 11 09040 00 0000 180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Прочие  поступления от использования имущества, находящегося в </w:t>
            </w:r>
            <w:proofErr w:type="spellStart"/>
            <w:r w:rsidRPr="009C2D11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C2D11">
              <w:rPr>
                <w:rFonts w:ascii="Times New Roman" w:hAnsi="Times New Roman"/>
                <w:sz w:val="28"/>
                <w:szCs w:val="28"/>
              </w:rPr>
              <w:t>ной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10,5</w:t>
            </w:r>
          </w:p>
        </w:tc>
      </w:tr>
      <w:tr w:rsidR="009C2D11" w:rsidRPr="009C2D11" w:rsidTr="00F8336E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76,9</w:t>
            </w:r>
          </w:p>
        </w:tc>
      </w:tr>
      <w:tr w:rsidR="009C2D11" w:rsidRPr="009C2D11" w:rsidTr="00F8336E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76,9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Б Е З В О З М Е З Д Н Ы Е  П О С Т У П Л Е Н И 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1 343,9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1 343,9</w:t>
            </w:r>
          </w:p>
        </w:tc>
      </w:tr>
      <w:tr w:rsidR="009C2D11" w:rsidRPr="009C2D11" w:rsidTr="00F8336E">
        <w:trPr>
          <w:trHeight w:val="2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2 02 10000 00 0000 151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1 313,2</w:t>
            </w:r>
          </w:p>
        </w:tc>
      </w:tr>
      <w:tr w:rsidR="009C2D11" w:rsidRPr="009C2D11" w:rsidTr="00F8336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1 313,2</w:t>
            </w:r>
          </w:p>
        </w:tc>
      </w:tr>
      <w:tr w:rsidR="009C2D11" w:rsidRPr="009C2D11" w:rsidTr="00F8336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20,7</w:t>
            </w:r>
          </w:p>
        </w:tc>
      </w:tr>
      <w:tr w:rsidR="009C2D11" w:rsidRPr="009C2D11" w:rsidTr="00F8336E">
        <w:trPr>
          <w:trHeight w:val="12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>Субвенции бюдже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там сельских поселений </w:t>
            </w: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20,7</w:t>
            </w:r>
          </w:p>
        </w:tc>
      </w:tr>
      <w:tr w:rsidR="009C2D11" w:rsidRPr="009C2D11" w:rsidTr="00F8336E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2 02 40000 00 0000 151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C2D11" w:rsidRPr="009C2D11" w:rsidTr="00F8336E">
        <w:trPr>
          <w:trHeight w:val="142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2 02 45160 10 0000 151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i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</w:tr>
      <w:tr w:rsidR="009C2D11" w:rsidRPr="009C2D11" w:rsidTr="00F8336E">
        <w:trPr>
          <w:trHeight w:val="36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bCs/>
                <w:sz w:val="28"/>
                <w:szCs w:val="28"/>
              </w:rPr>
              <w:t>1 621,3</w:t>
            </w:r>
          </w:p>
        </w:tc>
      </w:tr>
    </w:tbl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D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1F8" w:rsidRDefault="009C2D11" w:rsidP="009C2D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D11">
        <w:rPr>
          <w:rFonts w:ascii="Times New Roman" w:hAnsi="Times New Roman"/>
          <w:sz w:val="24"/>
          <w:szCs w:val="24"/>
        </w:rPr>
        <w:t xml:space="preserve">   </w:t>
      </w:r>
    </w:p>
    <w:p w:rsidR="009C2D11" w:rsidRPr="009C2D11" w:rsidRDefault="009C2D11" w:rsidP="009C2D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D11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C2D11" w:rsidRDefault="009C2D11" w:rsidP="009C2D11">
      <w:pPr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C2D11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</w:p>
    <w:p w:rsidR="009C2D11" w:rsidRDefault="009C2D11" w:rsidP="009C2D1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C2D11">
        <w:rPr>
          <w:rFonts w:ascii="Times New Roman" w:hAnsi="Times New Roman"/>
          <w:sz w:val="24"/>
          <w:szCs w:val="24"/>
        </w:rPr>
        <w:t>Исполнительного комитета</w:t>
      </w:r>
    </w:p>
    <w:p w:rsidR="009C2D11" w:rsidRPr="009C2D11" w:rsidRDefault="009C2D11" w:rsidP="009C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C2D11">
        <w:rPr>
          <w:rFonts w:ascii="Times New Roman" w:hAnsi="Times New Roman"/>
          <w:sz w:val="24"/>
          <w:szCs w:val="24"/>
        </w:rPr>
        <w:t xml:space="preserve">Майскогорского сельского </w:t>
      </w:r>
    </w:p>
    <w:p w:rsidR="009C2D11" w:rsidRPr="009C2D11" w:rsidRDefault="009C2D11" w:rsidP="009C2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C2D11">
        <w:rPr>
          <w:rFonts w:ascii="Times New Roman" w:hAnsi="Times New Roman"/>
          <w:sz w:val="24"/>
          <w:szCs w:val="24"/>
        </w:rPr>
        <w:t>поселения №</w:t>
      </w:r>
      <w:r>
        <w:rPr>
          <w:rFonts w:ascii="Times New Roman" w:hAnsi="Times New Roman"/>
          <w:sz w:val="24"/>
          <w:szCs w:val="24"/>
        </w:rPr>
        <w:t xml:space="preserve"> 25 от 25.04.</w:t>
      </w:r>
      <w:r w:rsidRPr="009C2D11">
        <w:rPr>
          <w:rFonts w:ascii="Times New Roman" w:hAnsi="Times New Roman"/>
          <w:sz w:val="24"/>
          <w:szCs w:val="24"/>
        </w:rPr>
        <w:t>2019 г</w:t>
      </w:r>
    </w:p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D11" w:rsidRPr="009C2D11" w:rsidRDefault="009C2D11" w:rsidP="009C2D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 xml:space="preserve">Исполнение расходов </w:t>
      </w:r>
      <w:proofErr w:type="gramStart"/>
      <w:r w:rsidRPr="009C2D11">
        <w:rPr>
          <w:rFonts w:ascii="Times New Roman" w:hAnsi="Times New Roman"/>
          <w:b/>
          <w:bCs/>
          <w:sz w:val="28"/>
          <w:szCs w:val="28"/>
        </w:rPr>
        <w:t>бюджета  Майскогорского</w:t>
      </w:r>
      <w:proofErr w:type="gramEnd"/>
      <w:r w:rsidRPr="009C2D11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C2D11" w:rsidRPr="009C2D11" w:rsidRDefault="009C2D11" w:rsidP="009C2D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C2D11" w:rsidRDefault="009C2D11" w:rsidP="009C2D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D11">
        <w:rPr>
          <w:rFonts w:ascii="Times New Roman" w:hAnsi="Times New Roman"/>
          <w:b/>
          <w:bCs/>
          <w:sz w:val="28"/>
          <w:szCs w:val="28"/>
        </w:rPr>
        <w:t xml:space="preserve"> по функциональной структуре расходов</w:t>
      </w:r>
    </w:p>
    <w:p w:rsidR="009C2D11" w:rsidRPr="009C2D11" w:rsidRDefault="009C2D11" w:rsidP="009C2D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7"/>
        <w:gridCol w:w="567"/>
        <w:gridCol w:w="738"/>
        <w:gridCol w:w="1701"/>
        <w:gridCol w:w="709"/>
        <w:gridCol w:w="1275"/>
      </w:tblGrid>
      <w:tr w:rsidR="009C2D11" w:rsidRPr="009C2D11" w:rsidTr="009C2D11">
        <w:trPr>
          <w:trHeight w:val="121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    Наименование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2D1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Сумма в тыс. руб.</w:t>
            </w: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00 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738,7</w:t>
            </w:r>
          </w:p>
        </w:tc>
      </w:tr>
      <w:tr w:rsidR="009C2D11" w:rsidRPr="009C2D11" w:rsidTr="009C2D11">
        <w:trPr>
          <w:trHeight w:val="70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96,7</w:t>
            </w:r>
          </w:p>
        </w:tc>
      </w:tr>
      <w:tr w:rsidR="009C2D11" w:rsidRPr="009C2D11" w:rsidTr="009C2D11">
        <w:trPr>
          <w:trHeight w:val="70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</w:tr>
      <w:tr w:rsidR="009C2D11" w:rsidRPr="009C2D11" w:rsidTr="009C2D11">
        <w:trPr>
          <w:trHeight w:val="70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100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96,7</w:t>
            </w:r>
          </w:p>
        </w:tc>
      </w:tr>
      <w:tr w:rsidR="009C2D11" w:rsidRPr="009C2D11" w:rsidTr="009C2D11">
        <w:trPr>
          <w:trHeight w:val="70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</w:t>
            </w:r>
            <w:proofErr w:type="spellStart"/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испол-нительных</w:t>
            </w:r>
            <w:proofErr w:type="spellEnd"/>
            <w:r w:rsidRPr="009C2D11">
              <w:rPr>
                <w:rFonts w:ascii="Times New Roman" w:hAnsi="Times New Roman"/>
                <w:b/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368,1</w:t>
            </w:r>
          </w:p>
        </w:tc>
      </w:tr>
      <w:tr w:rsidR="009C2D11" w:rsidRPr="009C2D11" w:rsidTr="009C2D11">
        <w:trPr>
          <w:trHeight w:val="535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368,1</w:t>
            </w:r>
          </w:p>
        </w:tc>
      </w:tr>
      <w:tr w:rsidR="009C2D11" w:rsidRPr="009C2D11" w:rsidTr="009C2D11">
        <w:trPr>
          <w:trHeight w:val="1704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140,5</w:t>
            </w: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227,6</w:t>
            </w: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</w:t>
            </w:r>
            <w:proofErr w:type="spellStart"/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орга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нов финансового(финансово-бюджетно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proofErr w:type="spellEnd"/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) контроля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</w:t>
            </w: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C2D11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муниципальных выборов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28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9900002015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273,8</w:t>
            </w:r>
          </w:p>
        </w:tc>
      </w:tr>
      <w:tr w:rsidR="009C2D11" w:rsidRPr="009C2D11" w:rsidTr="009C2D11">
        <w:trPr>
          <w:trHeight w:val="804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9900029900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249,8</w:t>
            </w:r>
          </w:p>
        </w:tc>
      </w:tr>
      <w:tr w:rsidR="009C2D11" w:rsidRPr="009C2D11" w:rsidTr="009C2D11">
        <w:trPr>
          <w:trHeight w:val="1510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249,8</w:t>
            </w:r>
          </w:p>
        </w:tc>
      </w:tr>
      <w:tr w:rsidR="009C2D11" w:rsidRPr="009C2D11" w:rsidTr="009C2D11">
        <w:trPr>
          <w:trHeight w:val="53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Прочие выплаты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9900092350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9C2D11" w:rsidRPr="009C2D11" w:rsidTr="009C2D11">
        <w:trPr>
          <w:trHeight w:val="537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9C2D11" w:rsidRPr="009C2D11" w:rsidTr="009C2D11">
        <w:trPr>
          <w:trHeight w:val="666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624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896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9900025600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56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794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794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1F8" w:rsidRPr="009C2D11" w:rsidRDefault="00F811F8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794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38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деятельности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124,0</w:t>
            </w: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124,0</w:t>
            </w:r>
          </w:p>
        </w:tc>
      </w:tr>
      <w:tr w:rsidR="009C2D11" w:rsidRPr="009C2D11" w:rsidTr="009C2D11">
        <w:trPr>
          <w:trHeight w:val="570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124,0</w:t>
            </w:r>
          </w:p>
        </w:tc>
      </w:tr>
      <w:tr w:rsidR="009C2D11" w:rsidRPr="009C2D11" w:rsidTr="009C2D11">
        <w:trPr>
          <w:trHeight w:val="570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124,0</w:t>
            </w:r>
          </w:p>
        </w:tc>
      </w:tr>
      <w:tr w:rsidR="009C2D11" w:rsidRPr="009C2D11" w:rsidTr="009C2D11">
        <w:trPr>
          <w:trHeight w:val="571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571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1110172320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25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25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198,8</w:t>
            </w: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198,8</w:t>
            </w:r>
          </w:p>
        </w:tc>
      </w:tr>
      <w:tr w:rsidR="009C2D11" w:rsidRPr="009C2D11" w:rsidTr="009C2D11">
        <w:trPr>
          <w:trHeight w:val="1161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180,1</w:t>
            </w:r>
          </w:p>
        </w:tc>
      </w:tr>
      <w:tr w:rsidR="009C2D11" w:rsidRPr="009C2D11" w:rsidTr="009C2D11">
        <w:trPr>
          <w:trHeight w:val="941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pStyle w:val="a6"/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Уплата 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800 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C2D11" w:rsidRPr="009C2D11" w:rsidTr="009C2D11">
        <w:trPr>
          <w:trHeight w:val="49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49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49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0310105530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C2D1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D11" w:rsidRPr="009C2D11" w:rsidTr="009C2D11">
        <w:trPr>
          <w:trHeight w:val="312"/>
        </w:trPr>
        <w:tc>
          <w:tcPr>
            <w:tcW w:w="5557" w:type="dxa"/>
            <w:shd w:val="clear" w:color="auto" w:fill="FFFFFF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38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C2D11" w:rsidRPr="009C2D11" w:rsidRDefault="009C2D11" w:rsidP="009C2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2D11">
              <w:rPr>
                <w:rFonts w:ascii="Times New Roman" w:hAnsi="Times New Roman"/>
                <w:b/>
                <w:sz w:val="28"/>
                <w:szCs w:val="28"/>
              </w:rPr>
              <w:t>1 061,5</w:t>
            </w:r>
          </w:p>
        </w:tc>
      </w:tr>
    </w:tbl>
    <w:p w:rsidR="009C2D11" w:rsidRPr="009C2D11" w:rsidRDefault="009C2D11" w:rsidP="009C2D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D11" w:rsidRPr="00112D23" w:rsidRDefault="009C2D11" w:rsidP="00ED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C462ED" w:rsidRDefault="00C462ED" w:rsidP="00525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C462ED" w:rsidRPr="00C462ED" w:rsidSect="00F811F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46CE"/>
    <w:multiLevelType w:val="hybridMultilevel"/>
    <w:tmpl w:val="1ADCBAAE"/>
    <w:lvl w:ilvl="0" w:tplc="5D8AD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F1272"/>
    <w:multiLevelType w:val="hybridMultilevel"/>
    <w:tmpl w:val="788E4C6E"/>
    <w:lvl w:ilvl="0" w:tplc="7DB624C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83F0C"/>
    <w:rsid w:val="00093C84"/>
    <w:rsid w:val="000D2182"/>
    <w:rsid w:val="001068BA"/>
    <w:rsid w:val="00137035"/>
    <w:rsid w:val="001D367C"/>
    <w:rsid w:val="001F7CF5"/>
    <w:rsid w:val="002F1978"/>
    <w:rsid w:val="002F34A0"/>
    <w:rsid w:val="00325EFF"/>
    <w:rsid w:val="003A0DCE"/>
    <w:rsid w:val="003B4616"/>
    <w:rsid w:val="00411D24"/>
    <w:rsid w:val="004265F8"/>
    <w:rsid w:val="004272A4"/>
    <w:rsid w:val="00473D86"/>
    <w:rsid w:val="004E3FF8"/>
    <w:rsid w:val="005253A5"/>
    <w:rsid w:val="0052779D"/>
    <w:rsid w:val="005A07EB"/>
    <w:rsid w:val="00601AFB"/>
    <w:rsid w:val="006C32F5"/>
    <w:rsid w:val="006F5E8D"/>
    <w:rsid w:val="007054F4"/>
    <w:rsid w:val="007965C7"/>
    <w:rsid w:val="007B46D7"/>
    <w:rsid w:val="007F47EC"/>
    <w:rsid w:val="008302EA"/>
    <w:rsid w:val="008772EB"/>
    <w:rsid w:val="0089302C"/>
    <w:rsid w:val="008A0819"/>
    <w:rsid w:val="008C2490"/>
    <w:rsid w:val="008E32A0"/>
    <w:rsid w:val="008F5962"/>
    <w:rsid w:val="00935D63"/>
    <w:rsid w:val="0095110E"/>
    <w:rsid w:val="009805B3"/>
    <w:rsid w:val="009C2D11"/>
    <w:rsid w:val="009D468B"/>
    <w:rsid w:val="009D5C7C"/>
    <w:rsid w:val="00A3343F"/>
    <w:rsid w:val="00A42712"/>
    <w:rsid w:val="00A50271"/>
    <w:rsid w:val="00AA005D"/>
    <w:rsid w:val="00AB0B1F"/>
    <w:rsid w:val="00AC08C8"/>
    <w:rsid w:val="00B04797"/>
    <w:rsid w:val="00BB77D6"/>
    <w:rsid w:val="00BC2FD8"/>
    <w:rsid w:val="00BE27E8"/>
    <w:rsid w:val="00C27BD5"/>
    <w:rsid w:val="00C462ED"/>
    <w:rsid w:val="00C7321C"/>
    <w:rsid w:val="00CC7AC4"/>
    <w:rsid w:val="00D45E23"/>
    <w:rsid w:val="00DE7B26"/>
    <w:rsid w:val="00E666E7"/>
    <w:rsid w:val="00ED7EA1"/>
    <w:rsid w:val="00F34F7C"/>
    <w:rsid w:val="00F811F8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D08E"/>
  <w15:docId w15:val="{CE0C8534-54CC-4D44-95BB-2C7506D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525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25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27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C2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9DED9-0461-4780-82AC-48FFF573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2019-05-06T06:24:00Z</cp:lastPrinted>
  <dcterms:created xsi:type="dcterms:W3CDTF">2019-05-06T06:26:00Z</dcterms:created>
  <dcterms:modified xsi:type="dcterms:W3CDTF">2019-05-06T06:26:00Z</dcterms:modified>
</cp:coreProperties>
</file>